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</w:p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.06.20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17.30  </w:t>
      </w:r>
      <w:r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BB16F2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9FC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BB16F2">
        <w:rPr>
          <w:rFonts w:ascii="Times New Roman" w:hAnsi="Times New Roman" w:cs="Times New Roman"/>
          <w:sz w:val="24"/>
          <w:szCs w:val="24"/>
        </w:rPr>
        <w:t>Председателя</w:t>
      </w:r>
      <w:r w:rsidR="00B756DF">
        <w:rPr>
          <w:rFonts w:ascii="Times New Roman" w:hAnsi="Times New Roman" w:cs="Times New Roman"/>
          <w:sz w:val="24"/>
          <w:szCs w:val="24"/>
        </w:rPr>
        <w:t>т</w:t>
      </w:r>
      <w:r w:rsidRPr="00BB16F2">
        <w:rPr>
          <w:rFonts w:ascii="Times New Roman" w:hAnsi="Times New Roman" w:cs="Times New Roman"/>
          <w:sz w:val="24"/>
          <w:szCs w:val="24"/>
        </w:rPr>
        <w:t xml:space="preserve"> на РИК  - Милена Хинкова, Ина Райчева - Цонева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зам.-председател;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 xml:space="preserve">Анелия Петрова – секретар, Стефан Донев - член, Борислав Жечев - член, Екатерина </w:t>
      </w:r>
      <w:proofErr w:type="spellStart"/>
      <w:r w:rsidRPr="00BB16F2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 Миглена Ангелова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 Станимир Бояджиев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–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 Елиз Халил – член</w:t>
      </w:r>
      <w:r w:rsidRPr="00BB16F2">
        <w:rPr>
          <w:rFonts w:ascii="Times New Roman" w:hAnsi="Times New Roman" w:cs="Times New Roman"/>
          <w:sz w:val="24"/>
          <w:szCs w:val="24"/>
        </w:rPr>
        <w:t xml:space="preserve">, </w:t>
      </w:r>
      <w:r w:rsidR="00B756DF" w:rsidRPr="00C259FC">
        <w:rPr>
          <w:rFonts w:ascii="Times New Roman" w:hAnsi="Times New Roman" w:cs="Times New Roman"/>
          <w:sz w:val="24"/>
          <w:szCs w:val="24"/>
        </w:rPr>
        <w:t xml:space="preserve">Ангел Стефанов </w:t>
      </w:r>
      <w:r w:rsidR="00B756DF">
        <w:rPr>
          <w:rFonts w:ascii="Times New Roman" w:hAnsi="Times New Roman" w:cs="Times New Roman"/>
          <w:sz w:val="24"/>
          <w:szCs w:val="24"/>
        </w:rPr>
        <w:t>–</w:t>
      </w:r>
      <w:r w:rsidR="00B756DF" w:rsidRPr="00C259FC">
        <w:rPr>
          <w:rFonts w:ascii="Times New Roman" w:hAnsi="Times New Roman" w:cs="Times New Roman"/>
          <w:sz w:val="24"/>
          <w:szCs w:val="24"/>
        </w:rPr>
        <w:t xml:space="preserve"> член</w:t>
      </w:r>
      <w:r w:rsidR="00B756DF">
        <w:rPr>
          <w:rFonts w:ascii="Times New Roman" w:hAnsi="Times New Roman" w:cs="Times New Roman"/>
          <w:sz w:val="24"/>
          <w:szCs w:val="24"/>
        </w:rPr>
        <w:t>,</w:t>
      </w:r>
      <w:r w:rsidR="00B756DF" w:rsidRPr="00BB16F2">
        <w:rPr>
          <w:rFonts w:ascii="Times New Roman" w:hAnsi="Times New Roman" w:cs="Times New Roman"/>
          <w:sz w:val="24"/>
          <w:szCs w:val="24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Дилян Николов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Отсъстващ:</w:t>
      </w:r>
      <w:r w:rsidR="00BB16F2" w:rsidRPr="00BB1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6F2" w:rsidRPr="00C259F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BB16F2" w:rsidRPr="00C259FC">
        <w:rPr>
          <w:rFonts w:ascii="Times New Roman" w:hAnsi="Times New Roman" w:cs="Times New Roman"/>
          <w:sz w:val="24"/>
          <w:szCs w:val="24"/>
        </w:rPr>
        <w:t xml:space="preserve"> Еюб - зам.-председател, 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Протоколът се води от Петя Христова.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DA533B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33B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BB16F2" w:rsidRDefault="00A366F8" w:rsidP="00A36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6F2">
        <w:rPr>
          <w:rFonts w:ascii="Times New Roman" w:hAnsi="Times New Roman" w:cs="Times New Roman"/>
          <w:sz w:val="24"/>
          <w:szCs w:val="24"/>
        </w:rPr>
        <w:t>Назначаване на СИК</w:t>
      </w:r>
    </w:p>
    <w:p w:rsidR="00A366F8" w:rsidRPr="00BB16F2" w:rsidRDefault="00A366F8" w:rsidP="00A36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F2"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A366F8" w:rsidRPr="00BB16F2" w:rsidRDefault="00A366F8" w:rsidP="00A36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6F2">
        <w:rPr>
          <w:rFonts w:ascii="Times New Roman" w:hAnsi="Times New Roman" w:cs="Times New Roman"/>
          <w:sz w:val="24"/>
          <w:szCs w:val="24"/>
        </w:rPr>
        <w:t>Други</w:t>
      </w:r>
    </w:p>
    <w:p w:rsidR="00A366F8" w:rsidRPr="00BB16F2" w:rsidRDefault="00A366F8" w:rsidP="00A366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BB16F2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397" w:rsidRPr="00BB16F2" w:rsidRDefault="00607C20" w:rsidP="007963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16F2">
        <w:rPr>
          <w:rFonts w:ascii="Times New Roman" w:hAnsi="Times New Roman" w:cs="Times New Roman"/>
          <w:b/>
          <w:sz w:val="24"/>
          <w:szCs w:val="24"/>
        </w:rPr>
        <w:t>По т.</w:t>
      </w:r>
      <w:r w:rsidR="00A366F8" w:rsidRPr="00BB16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96397" w:rsidRPr="00BB16F2">
        <w:rPr>
          <w:rFonts w:ascii="Times New Roman" w:hAnsi="Times New Roman" w:cs="Times New Roman"/>
          <w:b/>
          <w:sz w:val="24"/>
          <w:szCs w:val="24"/>
        </w:rPr>
        <w:t>Назначаване на СИК</w:t>
      </w:r>
    </w:p>
    <w:p w:rsidR="00A366F8" w:rsidRDefault="00796397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66F8">
        <w:rPr>
          <w:rFonts w:ascii="Times New Roman" w:hAnsi="Times New Roman" w:cs="Times New Roman"/>
          <w:sz w:val="24"/>
          <w:szCs w:val="24"/>
        </w:rPr>
        <w:t>-жа Хинкова представи проект на решение, както следва:</w:t>
      </w:r>
    </w:p>
    <w:p w:rsidR="00BB16F2" w:rsidRPr="00836586" w:rsidRDefault="00BB16F2" w:rsidP="00BB16F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57/09.06.2021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консултации за назначаване 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екционни избирателни комисии /СИК/ и подвижните секционни избирателни комисии /ПСИК/ в о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Русе,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2021г.</w:t>
      </w:r>
    </w:p>
    <w:p w:rsidR="00BB16F2" w:rsidRPr="00836586" w:rsidRDefault="00BB16F2" w:rsidP="00BB16F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03.06.2021г.</w:t>
      </w:r>
    </w:p>
    <w:p w:rsidR="00BB16F2" w:rsidRPr="00BB16F2" w:rsidRDefault="00BB16F2" w:rsidP="00BB16F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поименно състава на секционните избирателни комисии в община </w:t>
      </w:r>
      <w:r w:rsidRPr="00BB16F2">
        <w:rPr>
          <w:rFonts w:ascii="Times New Roman" w:hAnsi="Times New Roman" w:cs="Times New Roman"/>
          <w:sz w:val="24"/>
          <w:szCs w:val="24"/>
        </w:rPr>
        <w:t>Русе</w:t>
      </w:r>
      <w:r w:rsidRPr="00BB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11 юли 2021 г.</w:t>
      </w:r>
      <w:r w:rsidRPr="00BB16F2">
        <w:rPr>
          <w:rFonts w:ascii="Times New Roman" w:eastAsia="Times New Roman" w:hAnsi="Times New Roman" w:cs="Times New Roman"/>
          <w:sz w:val="24"/>
          <w:szCs w:val="24"/>
        </w:rPr>
        <w:t>, по направените предложения на партиите и коалициите,</w:t>
      </w:r>
      <w:r w:rsidRPr="00BB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РИК-Русе, съставляващ неразделна част от настоящото решение.</w:t>
      </w:r>
    </w:p>
    <w:p w:rsidR="00BB16F2" w:rsidRPr="00BB16F2" w:rsidRDefault="00BB16F2" w:rsidP="00BB16F2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BB16F2">
        <w:rPr>
          <w:rFonts w:ascii="Times New Roman" w:hAnsi="Times New Roman" w:cs="Times New Roman"/>
        </w:rPr>
        <w:t xml:space="preserve">Да се издадат удостоверения на регистрираните </w:t>
      </w:r>
      <w:proofErr w:type="spellStart"/>
      <w:r w:rsidRPr="00BB16F2">
        <w:rPr>
          <w:rFonts w:ascii="Times New Roman" w:hAnsi="Times New Roman" w:cs="Times New Roman"/>
          <w:lang w:val="en-US"/>
        </w:rPr>
        <w:t>членове</w:t>
      </w:r>
      <w:proofErr w:type="spellEnd"/>
      <w:r w:rsidRPr="00BB1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B16F2">
        <w:rPr>
          <w:rFonts w:ascii="Times New Roman" w:hAnsi="Times New Roman" w:cs="Times New Roman"/>
          <w:lang w:val="en-US"/>
        </w:rPr>
        <w:t>на</w:t>
      </w:r>
      <w:proofErr w:type="spellEnd"/>
      <w:r w:rsidRPr="00BB16F2">
        <w:rPr>
          <w:rFonts w:ascii="Times New Roman" w:hAnsi="Times New Roman" w:cs="Times New Roman"/>
          <w:lang w:val="en-US"/>
        </w:rPr>
        <w:t xml:space="preserve"> СИК</w:t>
      </w:r>
      <w:r w:rsidRPr="00BB16F2">
        <w:rPr>
          <w:rFonts w:ascii="Times New Roman" w:hAnsi="Times New Roman" w:cs="Times New Roman"/>
        </w:rPr>
        <w:t>.</w:t>
      </w:r>
    </w:p>
    <w:p w:rsidR="00BB16F2" w:rsidRDefault="00BB16F2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7C20">
        <w:rPr>
          <w:rFonts w:ascii="Times New Roman" w:hAnsi="Times New Roman" w:cs="Times New Roman"/>
          <w:b/>
          <w:sz w:val="24"/>
          <w:szCs w:val="24"/>
        </w:rPr>
        <w:t>5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lastRenderedPageBreak/>
        <w:t>Точка 2. Входяща кореспонденция</w:t>
      </w:r>
    </w:p>
    <w:p w:rsidR="00B756DF" w:rsidRPr="002944F1" w:rsidRDefault="00B756DF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Pr="00883D47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По точка втора от дневния ред г-жа Милена Хинкова представи входяща кореспонденция, както следва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.06.2021 г. </w:t>
      </w:r>
      <w:r>
        <w:rPr>
          <w:rFonts w:ascii="Times New Roman" w:hAnsi="Times New Roman" w:cs="Times New Roman"/>
          <w:sz w:val="24"/>
          <w:szCs w:val="24"/>
        </w:rPr>
        <w:t>Писмо от община Русе относно постъпил сигнал от Мартин Илиев за нерегламентирано  поставени агитационни материали на ПП „Свобода“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.06.2021 г. </w:t>
      </w:r>
      <w:r>
        <w:rPr>
          <w:rFonts w:ascii="Times New Roman" w:hAnsi="Times New Roman" w:cs="Times New Roman"/>
          <w:sz w:val="24"/>
          <w:szCs w:val="24"/>
        </w:rPr>
        <w:t>Писмо от Областния управител на Област Русе относно определяне на помещения за съхраняване на бюлетини преди изборите за народни представители на 11.07.2021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6F8" w:rsidRDefault="00F822B7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7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/15.06.2021 г. Писмо от</w:t>
      </w:r>
      <w:r>
        <w:rPr>
          <w:rFonts w:ascii="Times New Roman" w:hAnsi="Times New Roman" w:cs="Times New Roman"/>
          <w:sz w:val="24"/>
          <w:szCs w:val="24"/>
        </w:rPr>
        <w:t xml:space="preserve"> кмета на Община Сливо поле относно определяне на помещение за съхраняване на бюлетини преди изборите за народни представители</w:t>
      </w:r>
      <w:r w:rsidR="00796397">
        <w:rPr>
          <w:rFonts w:ascii="Times New Roman" w:hAnsi="Times New Roman" w:cs="Times New Roman"/>
          <w:sz w:val="24"/>
          <w:szCs w:val="24"/>
        </w:rPr>
        <w:t>;</w:t>
      </w:r>
    </w:p>
    <w:p w:rsidR="00F822B7" w:rsidRDefault="00F822B7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7</w:t>
      </w:r>
      <w:r w:rsidR="00607C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/15.06.2021 г. Писмо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кмета на Община Сливо поле относно</w:t>
      </w:r>
      <w:r>
        <w:rPr>
          <w:rFonts w:ascii="Times New Roman" w:hAnsi="Times New Roman" w:cs="Times New Roman"/>
          <w:sz w:val="24"/>
          <w:szCs w:val="24"/>
        </w:rPr>
        <w:t xml:space="preserve"> определяне на места за поставяне на агитационни материали в Община Сливо поле</w:t>
      </w:r>
      <w:r w:rsidR="00796397">
        <w:rPr>
          <w:rFonts w:ascii="Times New Roman" w:hAnsi="Times New Roman" w:cs="Times New Roman"/>
          <w:sz w:val="24"/>
          <w:szCs w:val="24"/>
        </w:rPr>
        <w:t>;</w:t>
      </w:r>
    </w:p>
    <w:p w:rsidR="00607C20" w:rsidRPr="00607C20" w:rsidRDefault="00607C20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C20">
        <w:rPr>
          <w:rFonts w:ascii="Times New Roman" w:hAnsi="Times New Roman" w:cs="Times New Roman"/>
          <w:sz w:val="24"/>
          <w:szCs w:val="24"/>
        </w:rPr>
        <w:t>Вх.№ 7</w:t>
      </w:r>
      <w:r w:rsidRPr="00607C20">
        <w:rPr>
          <w:rFonts w:ascii="Times New Roman" w:hAnsi="Times New Roman" w:cs="Times New Roman"/>
          <w:sz w:val="24"/>
          <w:szCs w:val="24"/>
        </w:rPr>
        <w:t>6</w:t>
      </w:r>
      <w:r w:rsidRPr="00607C20">
        <w:rPr>
          <w:rFonts w:ascii="Times New Roman" w:hAnsi="Times New Roman" w:cs="Times New Roman"/>
          <w:sz w:val="24"/>
          <w:szCs w:val="24"/>
        </w:rPr>
        <w:t xml:space="preserve">/15.06.2021 г. </w:t>
      </w:r>
      <w:r w:rsidRPr="00607C20">
        <w:rPr>
          <w:rFonts w:ascii="Times New Roman" w:hAnsi="Times New Roman" w:cs="Times New Roman"/>
          <w:bCs/>
          <w:sz w:val="24"/>
          <w:szCs w:val="24"/>
        </w:rPr>
        <w:t xml:space="preserve">Писмо от областния управител на Област Русе относно </w:t>
      </w:r>
      <w:r w:rsidRPr="00607C20">
        <w:rPr>
          <w:rFonts w:ascii="Times New Roman" w:hAnsi="Times New Roman" w:cs="Times New Roman"/>
          <w:bCs/>
          <w:sz w:val="24"/>
          <w:szCs w:val="24"/>
        </w:rPr>
        <w:t xml:space="preserve">предоставяне на информация за настоящи адреси във връзка с изборите за народни представители </w:t>
      </w:r>
      <w:r w:rsidRPr="00607C20">
        <w:rPr>
          <w:rFonts w:ascii="Times New Roman" w:hAnsi="Times New Roman" w:cs="Times New Roman"/>
          <w:sz w:val="24"/>
          <w:szCs w:val="24"/>
        </w:rPr>
        <w:t xml:space="preserve">на 11 юли </w:t>
      </w:r>
      <w:r w:rsidRPr="00607C2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607C20">
        <w:rPr>
          <w:rFonts w:ascii="Times New Roman" w:hAnsi="Times New Roman" w:cs="Times New Roman"/>
          <w:sz w:val="24"/>
          <w:szCs w:val="24"/>
        </w:rPr>
        <w:t xml:space="preserve">г. </w:t>
      </w:r>
      <w:r w:rsidRPr="00607C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Точка 3. Разни:</w:t>
      </w:r>
    </w:p>
    <w:p w:rsidR="00BB16F2" w:rsidRPr="002944F1" w:rsidRDefault="00BB16F2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Default="00A366F8" w:rsidP="00BB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Разни бяха обсъдени работни въпроси от текущ характер.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BB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беше изчерпан дневният ред и заседанието беше закрито в 17.</w:t>
      </w:r>
      <w:r w:rsidR="00B756DF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ЗА СЕКРЕТАР:</w:t>
      </w:r>
    </w:p>
    <w:p w:rsidR="00A366F8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A366F8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66F8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66F8" w:rsidRPr="000A2069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7B11" w:rsidRDefault="00A07B11"/>
    <w:sectPr w:rsidR="00A07B11" w:rsidSect="00A16006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DA533B" w:rsidRDefault="00B756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533B" w:rsidRDefault="00B756D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8"/>
    <w:rsid w:val="00607C20"/>
    <w:rsid w:val="00796397"/>
    <w:rsid w:val="00A07B11"/>
    <w:rsid w:val="00A366F8"/>
    <w:rsid w:val="00B756DF"/>
    <w:rsid w:val="00BB16F2"/>
    <w:rsid w:val="00D60ECB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36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36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List Paragraph"/>
    <w:basedOn w:val="a"/>
    <w:uiPriority w:val="34"/>
    <w:qFormat/>
    <w:rsid w:val="00A366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366F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36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36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List Paragraph"/>
    <w:basedOn w:val="a"/>
    <w:uiPriority w:val="34"/>
    <w:qFormat/>
    <w:rsid w:val="00A366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366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2021-06-15T14:35:00Z</cp:lastPrinted>
  <dcterms:created xsi:type="dcterms:W3CDTF">2021-06-15T08:48:00Z</dcterms:created>
  <dcterms:modified xsi:type="dcterms:W3CDTF">2021-06-15T14:35:00Z</dcterms:modified>
</cp:coreProperties>
</file>